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A8F" w:rsidRPr="00A7722D" w:rsidRDefault="00DC0A8F" w:rsidP="00DC0A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22D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91697B" w:rsidRPr="00A7722D" w:rsidRDefault="0068542E" w:rsidP="00DC0A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22D">
        <w:rPr>
          <w:rFonts w:ascii="Times New Roman" w:hAnsi="Times New Roman" w:cs="Times New Roman"/>
          <w:b/>
          <w:sz w:val="24"/>
          <w:szCs w:val="24"/>
        </w:rPr>
        <w:t>на сессию Совета депутатов Колыванского района 16.12.2024г.</w:t>
      </w:r>
    </w:p>
    <w:p w:rsidR="00A7722D" w:rsidRDefault="0068542E" w:rsidP="00DC0A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22D">
        <w:rPr>
          <w:rFonts w:ascii="Times New Roman" w:hAnsi="Times New Roman" w:cs="Times New Roman"/>
          <w:b/>
          <w:sz w:val="24"/>
          <w:szCs w:val="24"/>
        </w:rPr>
        <w:t xml:space="preserve">Об итогах уборки урожая </w:t>
      </w:r>
      <w:r w:rsidR="0091697B" w:rsidRPr="00A7722D">
        <w:rPr>
          <w:rFonts w:ascii="Times New Roman" w:hAnsi="Times New Roman" w:cs="Times New Roman"/>
          <w:b/>
          <w:sz w:val="24"/>
          <w:szCs w:val="24"/>
        </w:rPr>
        <w:t xml:space="preserve">сельскохозяйственных культур в организациях </w:t>
      </w:r>
      <w:r w:rsidR="00A772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697B" w:rsidRPr="00A7722D" w:rsidRDefault="0091697B" w:rsidP="00DC0A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22D">
        <w:rPr>
          <w:rFonts w:ascii="Times New Roman" w:hAnsi="Times New Roman" w:cs="Times New Roman"/>
          <w:b/>
          <w:sz w:val="24"/>
          <w:szCs w:val="24"/>
        </w:rPr>
        <w:t>Колыванского  района в 2024 году</w:t>
      </w:r>
    </w:p>
    <w:p w:rsidR="00BB43D4" w:rsidRPr="00A7722D" w:rsidRDefault="00BB43D4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60DE" w:rsidRPr="00A7722D" w:rsidRDefault="0091697B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Добрый день, уважаемые депутаты, приглашенные!</w:t>
      </w:r>
    </w:p>
    <w:p w:rsidR="00EB30AD" w:rsidRPr="00A7722D" w:rsidRDefault="00EB30AD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Подходит к завершению очередной сельскохозяйственный год, год високосный, принёсший немало вызовов и испытаний аграриям Колыванского района, но год достаточно успешный в плане сохранения стабильности и базиса для дальнейшего поступательного развития.</w:t>
      </w:r>
    </w:p>
    <w:p w:rsidR="00EB30AD" w:rsidRPr="00A7722D" w:rsidRDefault="00EB30AD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722D">
        <w:rPr>
          <w:rFonts w:ascii="Times New Roman" w:hAnsi="Times New Roman" w:cs="Times New Roman"/>
          <w:sz w:val="24"/>
          <w:szCs w:val="24"/>
        </w:rPr>
        <w:t>Колыванские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 xml:space="preserve"> крестьяне сумели сохранить своё лидерство в отрасли растениеводства, одними из первых в области зав</w:t>
      </w:r>
      <w:r w:rsidR="008B287B" w:rsidRPr="00A7722D">
        <w:rPr>
          <w:rFonts w:ascii="Times New Roman" w:hAnsi="Times New Roman" w:cs="Times New Roman"/>
          <w:sz w:val="24"/>
          <w:szCs w:val="24"/>
        </w:rPr>
        <w:t>ершив уборку урожая с наивысшим показателем</w:t>
      </w:r>
      <w:r w:rsidRPr="00A7722D">
        <w:rPr>
          <w:rFonts w:ascii="Times New Roman" w:hAnsi="Times New Roman" w:cs="Times New Roman"/>
          <w:sz w:val="24"/>
          <w:szCs w:val="24"/>
        </w:rPr>
        <w:t xml:space="preserve"> по урожайности зерновых культур – 28,3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>/га.</w:t>
      </w:r>
    </w:p>
    <w:p w:rsidR="00EB30AD" w:rsidRPr="00A7722D" w:rsidRDefault="00EB30AD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Всего на территории района сельскохозяйственное производство осуществляют 8 </w:t>
      </w:r>
      <w:r w:rsidR="00965216" w:rsidRPr="00A7722D">
        <w:rPr>
          <w:rFonts w:ascii="Times New Roman" w:hAnsi="Times New Roman" w:cs="Times New Roman"/>
          <w:sz w:val="24"/>
          <w:szCs w:val="24"/>
        </w:rPr>
        <w:t xml:space="preserve">сельскохозяйственных </w:t>
      </w:r>
      <w:r w:rsidRPr="00A7722D">
        <w:rPr>
          <w:rFonts w:ascii="Times New Roman" w:hAnsi="Times New Roman" w:cs="Times New Roman"/>
          <w:sz w:val="24"/>
          <w:szCs w:val="24"/>
        </w:rPr>
        <w:t>организа</w:t>
      </w:r>
      <w:r w:rsidR="00965216" w:rsidRPr="00A7722D">
        <w:rPr>
          <w:rFonts w:ascii="Times New Roman" w:hAnsi="Times New Roman" w:cs="Times New Roman"/>
          <w:sz w:val="24"/>
          <w:szCs w:val="24"/>
        </w:rPr>
        <w:t>ций</w:t>
      </w:r>
      <w:r w:rsidRPr="00A7722D">
        <w:rPr>
          <w:rFonts w:ascii="Times New Roman" w:hAnsi="Times New Roman" w:cs="Times New Roman"/>
          <w:sz w:val="24"/>
          <w:szCs w:val="24"/>
        </w:rPr>
        <w:t xml:space="preserve"> и 26 крестьянских (фермерских)</w:t>
      </w:r>
      <w:r w:rsidR="00BE384D" w:rsidRPr="00A7722D">
        <w:rPr>
          <w:rFonts w:ascii="Times New Roman" w:hAnsi="Times New Roman" w:cs="Times New Roman"/>
          <w:sz w:val="24"/>
          <w:szCs w:val="24"/>
        </w:rPr>
        <w:t xml:space="preserve"> хозяйств, в которых трудятся 379 человек.</w:t>
      </w:r>
    </w:p>
    <w:p w:rsidR="00287BC8" w:rsidRPr="00A7722D" w:rsidRDefault="00287BC8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В том числе 31 сельскохозяйственная организация осуществляла деятельность по возделыванию сельскохозяйственных культур. Аналогичное количество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сельхозорганизаций</w:t>
      </w:r>
      <w:proofErr w:type="spellEnd"/>
      <w:r w:rsidR="007D415E" w:rsidRPr="00A7722D">
        <w:rPr>
          <w:rFonts w:ascii="Times New Roman" w:hAnsi="Times New Roman" w:cs="Times New Roman"/>
          <w:sz w:val="24"/>
          <w:szCs w:val="24"/>
        </w:rPr>
        <w:t xml:space="preserve"> всех форм собственности</w:t>
      </w:r>
      <w:r w:rsidRPr="00A7722D">
        <w:rPr>
          <w:rFonts w:ascii="Times New Roman" w:hAnsi="Times New Roman" w:cs="Times New Roman"/>
          <w:sz w:val="24"/>
          <w:szCs w:val="24"/>
        </w:rPr>
        <w:t xml:space="preserve"> занималос</w:t>
      </w:r>
      <w:r w:rsidR="007D415E" w:rsidRPr="00A7722D">
        <w:rPr>
          <w:rFonts w:ascii="Times New Roman" w:hAnsi="Times New Roman" w:cs="Times New Roman"/>
          <w:sz w:val="24"/>
          <w:szCs w:val="24"/>
        </w:rPr>
        <w:t>ь растениеводством и в 2023</w:t>
      </w:r>
      <w:r w:rsidRPr="00A7722D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BE384D" w:rsidRPr="00A7722D" w:rsidRDefault="00121270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К началу посевной кампании текущего года все хозяйства подошли с хорошим уровнем подготовки. Была достигнута полная обеспеченность семенным материалом, минеральными удобрениям</w:t>
      </w:r>
      <w:r w:rsidR="008B287B" w:rsidRPr="00A7722D">
        <w:rPr>
          <w:rFonts w:ascii="Times New Roman" w:hAnsi="Times New Roman" w:cs="Times New Roman"/>
          <w:sz w:val="24"/>
          <w:szCs w:val="24"/>
        </w:rPr>
        <w:t>и</w:t>
      </w:r>
      <w:r w:rsidRPr="00A7722D">
        <w:rPr>
          <w:rFonts w:ascii="Times New Roman" w:hAnsi="Times New Roman" w:cs="Times New Roman"/>
          <w:sz w:val="24"/>
          <w:szCs w:val="24"/>
        </w:rPr>
        <w:t>, высокая готовность техники.</w:t>
      </w:r>
    </w:p>
    <w:p w:rsidR="00121270" w:rsidRPr="00A7722D" w:rsidRDefault="00322A7D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Но погода начала</w:t>
      </w:r>
      <w:r w:rsidR="00121270" w:rsidRPr="00A7722D">
        <w:rPr>
          <w:rFonts w:ascii="Times New Roman" w:hAnsi="Times New Roman" w:cs="Times New Roman"/>
          <w:sz w:val="24"/>
          <w:szCs w:val="24"/>
        </w:rPr>
        <w:t xml:space="preserve"> испытывать кр</w:t>
      </w:r>
      <w:r w:rsidRPr="00A7722D">
        <w:rPr>
          <w:rFonts w:ascii="Times New Roman" w:hAnsi="Times New Roman" w:cs="Times New Roman"/>
          <w:sz w:val="24"/>
          <w:szCs w:val="24"/>
        </w:rPr>
        <w:t>естьян на прочность ещё на старте</w:t>
      </w:r>
      <w:r w:rsidR="00121270" w:rsidRPr="00A7722D">
        <w:rPr>
          <w:rFonts w:ascii="Times New Roman" w:hAnsi="Times New Roman" w:cs="Times New Roman"/>
          <w:sz w:val="24"/>
          <w:szCs w:val="24"/>
        </w:rPr>
        <w:t xml:space="preserve"> полевого сезона. </w:t>
      </w:r>
      <w:r w:rsidR="00296C05" w:rsidRPr="00A7722D">
        <w:rPr>
          <w:rFonts w:ascii="Times New Roman" w:hAnsi="Times New Roman" w:cs="Times New Roman"/>
          <w:sz w:val="24"/>
          <w:szCs w:val="24"/>
        </w:rPr>
        <w:t xml:space="preserve">За период проведения посевной кампании выпало небывалое количество осадков, </w:t>
      </w:r>
      <w:proofErr w:type="gramStart"/>
      <w:r w:rsidR="00296C05" w:rsidRPr="00A7722D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="00296C05" w:rsidRPr="00A7722D">
        <w:rPr>
          <w:rFonts w:ascii="Times New Roman" w:hAnsi="Times New Roman" w:cs="Times New Roman"/>
          <w:sz w:val="24"/>
          <w:szCs w:val="24"/>
        </w:rPr>
        <w:t xml:space="preserve"> безуслов</w:t>
      </w:r>
      <w:r w:rsidRPr="00A7722D">
        <w:rPr>
          <w:rFonts w:ascii="Times New Roman" w:hAnsi="Times New Roman" w:cs="Times New Roman"/>
          <w:sz w:val="24"/>
          <w:szCs w:val="24"/>
        </w:rPr>
        <w:t>но</w:t>
      </w:r>
      <w:r w:rsidR="00296C05" w:rsidRPr="00A7722D">
        <w:rPr>
          <w:rFonts w:ascii="Times New Roman" w:hAnsi="Times New Roman" w:cs="Times New Roman"/>
          <w:sz w:val="24"/>
          <w:szCs w:val="24"/>
        </w:rPr>
        <w:t xml:space="preserve"> сдерживало темпы проведения работ, ск</w:t>
      </w:r>
      <w:r w:rsidRPr="00A7722D">
        <w:rPr>
          <w:rFonts w:ascii="Times New Roman" w:hAnsi="Times New Roman" w:cs="Times New Roman"/>
          <w:sz w:val="24"/>
          <w:szCs w:val="24"/>
        </w:rPr>
        <w:t>азывалось на качестве выполняемых</w:t>
      </w:r>
      <w:r w:rsidR="00296C05" w:rsidRPr="00A7722D">
        <w:rPr>
          <w:rFonts w:ascii="Times New Roman" w:hAnsi="Times New Roman" w:cs="Times New Roman"/>
          <w:sz w:val="24"/>
          <w:szCs w:val="24"/>
        </w:rPr>
        <w:t xml:space="preserve"> технологических операций. </w:t>
      </w:r>
    </w:p>
    <w:p w:rsidR="00296C05" w:rsidRPr="00A7722D" w:rsidRDefault="00322A7D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 Данные трудности удалось преодолеть</w:t>
      </w:r>
      <w:r w:rsidR="00296C05" w:rsidRPr="00A7722D">
        <w:rPr>
          <w:rFonts w:ascii="Times New Roman" w:hAnsi="Times New Roman" w:cs="Times New Roman"/>
          <w:sz w:val="24"/>
          <w:szCs w:val="24"/>
        </w:rPr>
        <w:t>, с небольшой задержкой посевная была завершена, яровые культуры размещены на запланированных площадях.</w:t>
      </w:r>
    </w:p>
    <w:p w:rsidR="00296C05" w:rsidRPr="00A7722D" w:rsidRDefault="00296C05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Процесс диверсификации отрасли растениеводства был продолжен и при сохранении общей посевной площади упор был сделан в текущем году на выращивание технических культур, в</w:t>
      </w:r>
      <w:r w:rsidR="00061287" w:rsidRPr="00A7722D">
        <w:rPr>
          <w:rFonts w:ascii="Times New Roman" w:hAnsi="Times New Roman" w:cs="Times New Roman"/>
          <w:sz w:val="24"/>
          <w:szCs w:val="24"/>
        </w:rPr>
        <w:t xml:space="preserve"> </w:t>
      </w:r>
      <w:r w:rsidRPr="00A7722D">
        <w:rPr>
          <w:rFonts w:ascii="Times New Roman" w:hAnsi="Times New Roman" w:cs="Times New Roman"/>
          <w:sz w:val="24"/>
          <w:szCs w:val="24"/>
        </w:rPr>
        <w:t>первую очередь рапса и сои.</w:t>
      </w:r>
      <w:r w:rsidR="00061287" w:rsidRPr="00A77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100" w:rsidRPr="00A7722D" w:rsidRDefault="00D96100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Общая посевная площадь сельскохозяйственных культур составила </w:t>
      </w:r>
      <w:r w:rsidR="009712E9" w:rsidRPr="00A7722D">
        <w:rPr>
          <w:rFonts w:ascii="Times New Roman" w:hAnsi="Times New Roman" w:cs="Times New Roman"/>
          <w:sz w:val="24"/>
          <w:szCs w:val="24"/>
        </w:rPr>
        <w:t>53607 гектаров, на уровне аналог</w:t>
      </w:r>
      <w:r w:rsidR="00633A3D" w:rsidRPr="00A7722D">
        <w:rPr>
          <w:rFonts w:ascii="Times New Roman" w:hAnsi="Times New Roman" w:cs="Times New Roman"/>
          <w:sz w:val="24"/>
          <w:szCs w:val="24"/>
        </w:rPr>
        <w:t>ичного показателя прошлого года, при площади ярового сева 46977 гектаров.</w:t>
      </w:r>
    </w:p>
    <w:p w:rsidR="00BB43D4" w:rsidRPr="00A7722D" w:rsidRDefault="00322D00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Зерновые культуры, включая озимые, были размещены на площади 29550 га</w:t>
      </w:r>
      <w:r w:rsidR="002B34FB" w:rsidRPr="00A7722D">
        <w:rPr>
          <w:rFonts w:ascii="Times New Roman" w:hAnsi="Times New Roman" w:cs="Times New Roman"/>
          <w:sz w:val="24"/>
          <w:szCs w:val="24"/>
        </w:rPr>
        <w:t>.</w:t>
      </w:r>
      <w:r w:rsidR="00BB43D4" w:rsidRPr="00A7722D">
        <w:rPr>
          <w:rFonts w:ascii="Times New Roman" w:hAnsi="Times New Roman" w:cs="Times New Roman"/>
          <w:sz w:val="24"/>
          <w:szCs w:val="24"/>
        </w:rPr>
        <w:t xml:space="preserve"> </w:t>
      </w:r>
      <w:r w:rsidR="002B34FB" w:rsidRPr="00A7722D">
        <w:rPr>
          <w:rFonts w:ascii="Times New Roman" w:hAnsi="Times New Roman" w:cs="Times New Roman"/>
          <w:sz w:val="24"/>
          <w:szCs w:val="24"/>
        </w:rPr>
        <w:t xml:space="preserve">В том </w:t>
      </w:r>
      <w:r w:rsidR="00BB43D4" w:rsidRPr="00A7722D">
        <w:rPr>
          <w:rFonts w:ascii="Times New Roman" w:hAnsi="Times New Roman" w:cs="Times New Roman"/>
          <w:sz w:val="24"/>
          <w:szCs w:val="24"/>
        </w:rPr>
        <w:t>посевы пшеницы яровой на площади 18290 гектаров, овса – 3409 гектаров, ячменя – 2159 гектаров и гороха – 4139 гектаров. Общая посевная площадь зерновых и зернобобовых культур была сокращена к предыдущему году на 4501 гектар.</w:t>
      </w:r>
    </w:p>
    <w:p w:rsidR="00BB43D4" w:rsidRPr="00A7722D" w:rsidRDefault="00AB037B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При этом площадь возделывания технических культур была увеличена на 4991 гектар, достигнув 15479 гектаров. Колыванский район имеет самую высокую долю технических культур в структуре посевных площадей</w:t>
      </w:r>
      <w:r w:rsidR="00E87423" w:rsidRPr="00A7722D">
        <w:rPr>
          <w:rFonts w:ascii="Times New Roman" w:hAnsi="Times New Roman" w:cs="Times New Roman"/>
          <w:sz w:val="24"/>
          <w:szCs w:val="24"/>
        </w:rPr>
        <w:t>, среди муниципальных районов Новосибирской области</w:t>
      </w:r>
      <w:r w:rsidRPr="00A7722D">
        <w:rPr>
          <w:rFonts w:ascii="Times New Roman" w:hAnsi="Times New Roman" w:cs="Times New Roman"/>
          <w:sz w:val="24"/>
          <w:szCs w:val="24"/>
        </w:rPr>
        <w:t>. Наиболее существенная площадь была занята рапсом – 14147 гектаров, соей – 1200 гектаров, рыжиком – 92 гектара.</w:t>
      </w:r>
    </w:p>
    <w:p w:rsidR="00AB037B" w:rsidRPr="00A7722D" w:rsidRDefault="00E87423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Под возделывание кормовых к</w:t>
      </w:r>
      <w:r w:rsidR="006A2858" w:rsidRPr="00A7722D">
        <w:rPr>
          <w:rFonts w:ascii="Times New Roman" w:hAnsi="Times New Roman" w:cs="Times New Roman"/>
          <w:sz w:val="24"/>
          <w:szCs w:val="24"/>
        </w:rPr>
        <w:t xml:space="preserve">ультур было отведено 8570 гектаров. </w:t>
      </w:r>
      <w:r w:rsidRPr="00A77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3A3D" w:rsidRPr="00A7722D" w:rsidRDefault="00633A3D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Для оптимизации питания посевов яровых культур внесено 8177 тонн минеральных удобрений. В пересчете на 1 гектар норма внесения составила 177 килограммов, что является одним из наивысших показателей в области. </w:t>
      </w:r>
    </w:p>
    <w:p w:rsidR="00FB217D" w:rsidRPr="00A7722D" w:rsidRDefault="00556F17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В вегетационный период на посевах сельскохозяйственных культур был своевременно и качественно реализован весь комплекс агротехнологических мероприятий, </w:t>
      </w:r>
      <w:r w:rsidR="00322A7D" w:rsidRPr="00A7722D">
        <w:rPr>
          <w:rFonts w:ascii="Times New Roman" w:hAnsi="Times New Roman" w:cs="Times New Roman"/>
          <w:sz w:val="24"/>
          <w:szCs w:val="24"/>
        </w:rPr>
        <w:t xml:space="preserve">проведены </w:t>
      </w:r>
      <w:r w:rsidRPr="00A7722D">
        <w:rPr>
          <w:rFonts w:ascii="Times New Roman" w:hAnsi="Times New Roman" w:cs="Times New Roman"/>
          <w:sz w:val="24"/>
          <w:szCs w:val="24"/>
        </w:rPr>
        <w:t xml:space="preserve">гербицидные,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фунгицидные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B223B" w:rsidRPr="00A7722D">
        <w:rPr>
          <w:rFonts w:ascii="Times New Roman" w:hAnsi="Times New Roman" w:cs="Times New Roman"/>
          <w:sz w:val="24"/>
          <w:szCs w:val="24"/>
        </w:rPr>
        <w:t>инсектицидные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 xml:space="preserve"> обработки посевов</w:t>
      </w:r>
      <w:r w:rsidR="007B223B" w:rsidRPr="00A7722D">
        <w:rPr>
          <w:rFonts w:ascii="Times New Roman" w:hAnsi="Times New Roman" w:cs="Times New Roman"/>
          <w:sz w:val="24"/>
          <w:szCs w:val="24"/>
        </w:rPr>
        <w:t>.</w:t>
      </w:r>
    </w:p>
    <w:p w:rsidR="007B223B" w:rsidRPr="00A7722D" w:rsidRDefault="007B223B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К началу уборочной кампании в большинстве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сельхозорганизаций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 xml:space="preserve"> была сформирована прекрасная биологическая урожайность сельскохозяйственных культур. Но вновь вмешался «погодный фактор». Условия проведения уборочной кампании у всех свежи в памяти. </w:t>
      </w:r>
      <w:proofErr w:type="gramStart"/>
      <w:r w:rsidRPr="00A7722D">
        <w:rPr>
          <w:rFonts w:ascii="Times New Roman" w:hAnsi="Times New Roman" w:cs="Times New Roman"/>
          <w:sz w:val="24"/>
          <w:szCs w:val="24"/>
        </w:rPr>
        <w:t xml:space="preserve">Уборка была одной из </w:t>
      </w:r>
      <w:r w:rsidRPr="00A7722D">
        <w:rPr>
          <w:rFonts w:ascii="Times New Roman" w:hAnsi="Times New Roman" w:cs="Times New Roman"/>
          <w:sz w:val="24"/>
          <w:szCs w:val="24"/>
        </w:rPr>
        <w:lastRenderedPageBreak/>
        <w:t>сложнейших за последние годы, свидетельством чему является введение режимов чрезвычайной ситуации районного и регионального уровней.</w:t>
      </w:r>
      <w:proofErr w:type="gramEnd"/>
    </w:p>
    <w:p w:rsidR="00426612" w:rsidRPr="00A7722D" w:rsidRDefault="00426612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Комплекс неблагоприятных агрометеорологических явлений привел к гибели части посевов. Не подлежало убор</w:t>
      </w:r>
      <w:r w:rsidR="00EE197C" w:rsidRPr="00A7722D">
        <w:rPr>
          <w:rFonts w:ascii="Times New Roman" w:hAnsi="Times New Roman" w:cs="Times New Roman"/>
          <w:sz w:val="24"/>
          <w:szCs w:val="24"/>
        </w:rPr>
        <w:t>ке, было заактировано, 1435 гектаров гороха и 780 гектаров рапса.</w:t>
      </w:r>
    </w:p>
    <w:p w:rsidR="006C250E" w:rsidRPr="00A7722D" w:rsidRDefault="006C250E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В целях форсирования темпов уборочной кампании был разработан и практически реализован план переброски уборочной техники.</w:t>
      </w:r>
    </w:p>
    <w:p w:rsidR="007B223B" w:rsidRPr="00A7722D" w:rsidRDefault="006C250E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Благодаря слаженной, ответственной работе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Колыванские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 xml:space="preserve"> хлеборобы преодолели все сложности, завершив уборку зерновых культур </w:t>
      </w:r>
      <w:r w:rsidR="00412522" w:rsidRPr="00A7722D">
        <w:rPr>
          <w:rFonts w:ascii="Times New Roman" w:hAnsi="Times New Roman" w:cs="Times New Roman"/>
          <w:sz w:val="24"/>
          <w:szCs w:val="24"/>
        </w:rPr>
        <w:t>7 октября, первыми в Новосибирской области</w:t>
      </w:r>
      <w:r w:rsidR="007B223B" w:rsidRPr="00A7722D">
        <w:rPr>
          <w:rFonts w:ascii="Times New Roman" w:hAnsi="Times New Roman" w:cs="Times New Roman"/>
          <w:sz w:val="24"/>
          <w:szCs w:val="24"/>
        </w:rPr>
        <w:t>, а уборку технических культур 14 октября и сохранив за собой лидирующие позиции в отрасли.</w:t>
      </w:r>
      <w:r w:rsidR="00412522" w:rsidRPr="00A7722D">
        <w:rPr>
          <w:rFonts w:ascii="Times New Roman" w:hAnsi="Times New Roman" w:cs="Times New Roman"/>
          <w:sz w:val="24"/>
          <w:szCs w:val="24"/>
        </w:rPr>
        <w:t xml:space="preserve"> Среди сельскохозяйственных организаций Новосибирской области первым завершило уборку зерновых и зернобобовых культур ООО «Соколово», получив поздравления Губернатора.</w:t>
      </w:r>
    </w:p>
    <w:p w:rsidR="007B223B" w:rsidRPr="00A7722D" w:rsidRDefault="007B223B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среднерайонной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 xml:space="preserve"> урожайности 28,3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>/га.</w:t>
      </w:r>
    </w:p>
    <w:p w:rsidR="00DD7C95" w:rsidRPr="00A7722D" w:rsidRDefault="00DD7C95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Наивысшая урожайность в первоначально оприходованном весе с посевной площади достигнута в ООО «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Соколово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 xml:space="preserve">» - 39,1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 xml:space="preserve">/га, ООО «Сибирский» - 35,9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 xml:space="preserve">/га, ЗАО «Скала» - 34,8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>/га.</w:t>
      </w:r>
    </w:p>
    <w:p w:rsidR="00DD7C95" w:rsidRPr="00A7722D" w:rsidRDefault="00DD7C95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Среди крестьянских фермерских хозяйст</w:t>
      </w:r>
      <w:r w:rsidR="00DC0A8F" w:rsidRPr="00A7722D">
        <w:rPr>
          <w:rFonts w:ascii="Times New Roman" w:hAnsi="Times New Roman" w:cs="Times New Roman"/>
          <w:sz w:val="24"/>
          <w:szCs w:val="24"/>
        </w:rPr>
        <w:t>в лидерами по урожайности стали</w:t>
      </w:r>
      <w:r w:rsidRPr="00A7722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D7C95" w:rsidRPr="00A7722D" w:rsidRDefault="00DD7C95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КФХ Пиль</w:t>
      </w:r>
      <w:r w:rsidR="00DC0A8F" w:rsidRPr="00A7722D">
        <w:rPr>
          <w:rFonts w:ascii="Times New Roman" w:hAnsi="Times New Roman" w:cs="Times New Roman"/>
          <w:sz w:val="24"/>
          <w:szCs w:val="24"/>
        </w:rPr>
        <w:t>н</w:t>
      </w:r>
      <w:r w:rsidRPr="00A7722D">
        <w:rPr>
          <w:rFonts w:ascii="Times New Roman" w:hAnsi="Times New Roman" w:cs="Times New Roman"/>
          <w:sz w:val="24"/>
          <w:szCs w:val="24"/>
        </w:rPr>
        <w:t xml:space="preserve">оватых Романа </w:t>
      </w:r>
      <w:r w:rsidR="00E919BB" w:rsidRPr="00A7722D">
        <w:rPr>
          <w:rFonts w:ascii="Times New Roman" w:hAnsi="Times New Roman" w:cs="Times New Roman"/>
          <w:sz w:val="24"/>
          <w:szCs w:val="24"/>
        </w:rPr>
        <w:t>Сергеевича</w:t>
      </w:r>
      <w:r w:rsidRPr="00A7722D">
        <w:rPr>
          <w:rFonts w:ascii="Times New Roman" w:hAnsi="Times New Roman" w:cs="Times New Roman"/>
          <w:sz w:val="24"/>
          <w:szCs w:val="24"/>
        </w:rPr>
        <w:t xml:space="preserve"> – 22,1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>/га</w:t>
      </w:r>
    </w:p>
    <w:p w:rsidR="00DD7C95" w:rsidRPr="00A7722D" w:rsidRDefault="00DD7C95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КФХ Тамбовцева Юрия Викторовича – 16,4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>/га,</w:t>
      </w:r>
    </w:p>
    <w:p w:rsidR="00DD7C95" w:rsidRPr="00A7722D" w:rsidRDefault="00DD7C95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И КФХ Зайцева Владимира Федоровича – 10,7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ц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>/га.</w:t>
      </w:r>
    </w:p>
    <w:p w:rsidR="00DD7C95" w:rsidRPr="00A7722D" w:rsidRDefault="00DD7C95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При достигну</w:t>
      </w:r>
      <w:r w:rsidR="00322A7D" w:rsidRPr="00A7722D">
        <w:rPr>
          <w:rFonts w:ascii="Times New Roman" w:hAnsi="Times New Roman" w:cs="Times New Roman"/>
          <w:sz w:val="24"/>
          <w:szCs w:val="24"/>
        </w:rPr>
        <w:t>той урожайности наивысший валово</w:t>
      </w:r>
      <w:r w:rsidRPr="00A7722D">
        <w:rPr>
          <w:rFonts w:ascii="Times New Roman" w:hAnsi="Times New Roman" w:cs="Times New Roman"/>
          <w:sz w:val="24"/>
          <w:szCs w:val="24"/>
        </w:rPr>
        <w:t xml:space="preserve">й сбор зерна получен </w:t>
      </w:r>
      <w:proofErr w:type="gramStart"/>
      <w:r w:rsidRPr="00A7722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C0A8F" w:rsidRPr="00A7722D">
        <w:rPr>
          <w:rFonts w:ascii="Times New Roman" w:hAnsi="Times New Roman" w:cs="Times New Roman"/>
          <w:sz w:val="24"/>
          <w:szCs w:val="24"/>
        </w:rPr>
        <w:t>:</w:t>
      </w:r>
      <w:r w:rsidRPr="00A77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C95" w:rsidRPr="00A7722D" w:rsidRDefault="00DD7C95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ООО «Соколово» -29 тысяч тонн,</w:t>
      </w:r>
    </w:p>
    <w:p w:rsidR="00DD7C95" w:rsidRPr="00A7722D" w:rsidRDefault="00DD7C95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ООО «Сибирский» - 22 тысячи 300 тонн,</w:t>
      </w:r>
    </w:p>
    <w:p w:rsidR="00DD7C95" w:rsidRPr="00A7722D" w:rsidRDefault="00E919BB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ЗАО «Скала» - 11 тысяч тонн.</w:t>
      </w:r>
    </w:p>
    <w:p w:rsidR="00133A3A" w:rsidRPr="00A7722D" w:rsidRDefault="00133A3A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Общий валовой сбор зерновых культур в сельскохозяйственных организациях Колыванского района в первоначально оприходованном весе составил 79431 тонну, в весе после доработки </w:t>
      </w:r>
      <w:r w:rsidR="00BE6E18" w:rsidRPr="00A7722D">
        <w:rPr>
          <w:rFonts w:ascii="Times New Roman" w:hAnsi="Times New Roman" w:cs="Times New Roman"/>
          <w:sz w:val="24"/>
          <w:szCs w:val="24"/>
        </w:rPr>
        <w:t xml:space="preserve">74493 тонны. Рефакция </w:t>
      </w:r>
      <w:r w:rsidR="00517216" w:rsidRPr="00A7722D">
        <w:rPr>
          <w:rFonts w:ascii="Times New Roman" w:hAnsi="Times New Roman" w:cs="Times New Roman"/>
          <w:sz w:val="24"/>
          <w:szCs w:val="24"/>
        </w:rPr>
        <w:t xml:space="preserve"> 6,2%, что для погодных условий текущего года является хорошим показателем.</w:t>
      </w:r>
    </w:p>
    <w:p w:rsidR="00517216" w:rsidRPr="00A7722D" w:rsidRDefault="00517216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По отношению к </w:t>
      </w:r>
      <w:r w:rsidR="00855C82" w:rsidRPr="00A7722D">
        <w:rPr>
          <w:rFonts w:ascii="Times New Roman" w:hAnsi="Times New Roman" w:cs="Times New Roman"/>
          <w:sz w:val="24"/>
          <w:szCs w:val="24"/>
        </w:rPr>
        <w:t>2023 году отмечаем рост урожайности зерновых культур на 3,3 центнера с гектара и снижение объемов производства на 5700 тонн.</w:t>
      </w:r>
    </w:p>
    <w:p w:rsidR="00E919BB" w:rsidRPr="00A7722D" w:rsidRDefault="00855C82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По результатам уборки урожая технических культур, при урожайности 16,5 центнеров с </w:t>
      </w:r>
      <w:proofErr w:type="gramStart"/>
      <w:r w:rsidRPr="00A7722D">
        <w:rPr>
          <w:rFonts w:ascii="Times New Roman" w:hAnsi="Times New Roman" w:cs="Times New Roman"/>
          <w:sz w:val="24"/>
          <w:szCs w:val="24"/>
        </w:rPr>
        <w:t>гектара, достигнут</w:t>
      </w:r>
      <w:proofErr w:type="gramEnd"/>
      <w:r w:rsidRPr="00A7722D">
        <w:rPr>
          <w:rFonts w:ascii="Times New Roman" w:hAnsi="Times New Roman" w:cs="Times New Roman"/>
          <w:sz w:val="24"/>
          <w:szCs w:val="24"/>
        </w:rPr>
        <w:t xml:space="preserve"> валовой сбор 24307 тонн. Валовой сбор превышает прошлогодний </w:t>
      </w:r>
      <w:r w:rsidR="00BE6E18" w:rsidRPr="00A7722D">
        <w:rPr>
          <w:rFonts w:ascii="Times New Roman" w:hAnsi="Times New Roman" w:cs="Times New Roman"/>
          <w:sz w:val="24"/>
          <w:szCs w:val="24"/>
        </w:rPr>
        <w:t>на 6885 тонн. За счет реализации урожая технических культур, в первую очередь рапса, формируется в настоящее время необходимый уровень эффективности отрасли растениеводства.</w:t>
      </w:r>
    </w:p>
    <w:p w:rsidR="00E919BB" w:rsidRPr="00A7722D" w:rsidRDefault="00E919BB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Период проведения уборочной кампании</w:t>
      </w:r>
      <w:r w:rsidR="00322A7D" w:rsidRPr="00A7722D">
        <w:rPr>
          <w:rFonts w:ascii="Times New Roman" w:hAnsi="Times New Roman" w:cs="Times New Roman"/>
          <w:sz w:val="24"/>
          <w:szCs w:val="24"/>
        </w:rPr>
        <w:t xml:space="preserve"> </w:t>
      </w:r>
      <w:r w:rsidRPr="00A7722D">
        <w:rPr>
          <w:rFonts w:ascii="Times New Roman" w:hAnsi="Times New Roman" w:cs="Times New Roman"/>
          <w:sz w:val="24"/>
          <w:szCs w:val="24"/>
        </w:rPr>
        <w:t xml:space="preserve">- это не только пора сбора урожая. Это время подготовки к предстоящей посевной, создание её базиса. </w:t>
      </w:r>
      <w:r w:rsidR="00B412F1" w:rsidRPr="00A7722D">
        <w:rPr>
          <w:rFonts w:ascii="Times New Roman" w:hAnsi="Times New Roman" w:cs="Times New Roman"/>
          <w:sz w:val="24"/>
          <w:szCs w:val="24"/>
        </w:rPr>
        <w:t>Несмотря</w:t>
      </w:r>
      <w:r w:rsidRPr="00A7722D">
        <w:rPr>
          <w:rFonts w:ascii="Times New Roman" w:hAnsi="Times New Roman" w:cs="Times New Roman"/>
          <w:sz w:val="24"/>
          <w:szCs w:val="24"/>
        </w:rPr>
        <w:t xml:space="preserve"> на крайне неблагоприятны</w:t>
      </w:r>
      <w:r w:rsidR="00322A7D" w:rsidRPr="00A7722D">
        <w:rPr>
          <w:rFonts w:ascii="Times New Roman" w:hAnsi="Times New Roman" w:cs="Times New Roman"/>
          <w:sz w:val="24"/>
          <w:szCs w:val="24"/>
        </w:rPr>
        <w:t>е</w:t>
      </w:r>
      <w:r w:rsidRPr="00A7722D">
        <w:rPr>
          <w:rFonts w:ascii="Times New Roman" w:hAnsi="Times New Roman" w:cs="Times New Roman"/>
          <w:sz w:val="24"/>
          <w:szCs w:val="24"/>
        </w:rPr>
        <w:t xml:space="preserve"> погодные условия под урожай уже 2025 года обработано 6400 га</w:t>
      </w:r>
      <w:r w:rsidR="00322A7D" w:rsidRPr="00A7722D">
        <w:rPr>
          <w:rFonts w:ascii="Times New Roman" w:hAnsi="Times New Roman" w:cs="Times New Roman"/>
          <w:sz w:val="24"/>
          <w:szCs w:val="24"/>
        </w:rPr>
        <w:t xml:space="preserve"> паровых полей, поднято более 38</w:t>
      </w:r>
      <w:r w:rsidRPr="00A7722D">
        <w:rPr>
          <w:rFonts w:ascii="Times New Roman" w:hAnsi="Times New Roman" w:cs="Times New Roman"/>
          <w:sz w:val="24"/>
          <w:szCs w:val="24"/>
        </w:rPr>
        <w:t xml:space="preserve"> тысяч гектаров зяби,</w:t>
      </w:r>
      <w:r w:rsidR="00426612" w:rsidRPr="00A7722D">
        <w:rPr>
          <w:rFonts w:ascii="Times New Roman" w:hAnsi="Times New Roman" w:cs="Times New Roman"/>
          <w:sz w:val="24"/>
          <w:szCs w:val="24"/>
        </w:rPr>
        <w:t xml:space="preserve"> засыпано 8200 тонн семенного материала.</w:t>
      </w:r>
    </w:p>
    <w:p w:rsidR="003D4150" w:rsidRPr="00A7722D" w:rsidRDefault="003D4150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С учетом партий для реализации, сформированных в семеноводческих хозяйствах, засыпано ок</w:t>
      </w:r>
      <w:r w:rsidR="00426612" w:rsidRPr="00A7722D">
        <w:rPr>
          <w:rFonts w:ascii="Times New Roman" w:hAnsi="Times New Roman" w:cs="Times New Roman"/>
          <w:sz w:val="24"/>
          <w:szCs w:val="24"/>
        </w:rPr>
        <w:t xml:space="preserve">оло 19 тысяч тонн семян. Ведется доработка, текущая </w:t>
      </w:r>
      <w:proofErr w:type="spellStart"/>
      <w:r w:rsidR="00426612" w:rsidRPr="00A7722D">
        <w:rPr>
          <w:rFonts w:ascii="Times New Roman" w:hAnsi="Times New Roman" w:cs="Times New Roman"/>
          <w:sz w:val="24"/>
          <w:szCs w:val="24"/>
        </w:rPr>
        <w:t>кондиционность</w:t>
      </w:r>
      <w:proofErr w:type="spellEnd"/>
      <w:r w:rsidR="00426612" w:rsidRPr="00A7722D">
        <w:rPr>
          <w:rFonts w:ascii="Times New Roman" w:hAnsi="Times New Roman" w:cs="Times New Roman"/>
          <w:sz w:val="24"/>
          <w:szCs w:val="24"/>
        </w:rPr>
        <w:t xml:space="preserve"> к потребности составляет 68 процентов. По данному показателю мы на 6-й позиции, среди районов области.</w:t>
      </w:r>
    </w:p>
    <w:p w:rsidR="00763BAD" w:rsidRPr="00A7722D" w:rsidRDefault="008526E8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 </w:t>
      </w:r>
      <w:r w:rsidR="00EE197C" w:rsidRPr="00A7722D">
        <w:rPr>
          <w:rFonts w:ascii="Times New Roman" w:hAnsi="Times New Roman" w:cs="Times New Roman"/>
          <w:sz w:val="24"/>
          <w:szCs w:val="24"/>
        </w:rPr>
        <w:t xml:space="preserve">В целях устойчивого функционирования отрасли животноводства заготовлены запланированные объемы кормов. Всего в сельскохозяйственных организациях всех форм собственности </w:t>
      </w:r>
      <w:r w:rsidR="00007002" w:rsidRPr="00A7722D">
        <w:rPr>
          <w:rFonts w:ascii="Times New Roman" w:hAnsi="Times New Roman" w:cs="Times New Roman"/>
          <w:sz w:val="24"/>
          <w:szCs w:val="24"/>
        </w:rPr>
        <w:t>Колыван</w:t>
      </w:r>
      <w:r w:rsidR="00DC0A8F" w:rsidRPr="00A7722D">
        <w:rPr>
          <w:rFonts w:ascii="Times New Roman" w:hAnsi="Times New Roman" w:cs="Times New Roman"/>
          <w:sz w:val="24"/>
          <w:szCs w:val="24"/>
        </w:rPr>
        <w:t>ского района заготовлено в зимн</w:t>
      </w:r>
      <w:r w:rsidR="00007002" w:rsidRPr="00A7722D">
        <w:rPr>
          <w:rFonts w:ascii="Times New Roman" w:hAnsi="Times New Roman" w:cs="Times New Roman"/>
          <w:sz w:val="24"/>
          <w:szCs w:val="24"/>
        </w:rPr>
        <w:t xml:space="preserve">е-стойловый период 2024-2025 годов сена – 6660 тонн, сенажа – 5120 тонн, силоса – 9134 тонны. </w:t>
      </w:r>
      <w:proofErr w:type="gramStart"/>
      <w:r w:rsidR="00007002" w:rsidRPr="00A7722D">
        <w:rPr>
          <w:rFonts w:ascii="Times New Roman" w:hAnsi="Times New Roman" w:cs="Times New Roman"/>
          <w:sz w:val="24"/>
          <w:szCs w:val="24"/>
        </w:rPr>
        <w:t>Общая</w:t>
      </w:r>
      <w:proofErr w:type="gramEnd"/>
      <w:r w:rsidR="00007002" w:rsidRPr="00A772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7002" w:rsidRPr="00A7722D">
        <w:rPr>
          <w:rFonts w:ascii="Times New Roman" w:hAnsi="Times New Roman" w:cs="Times New Roman"/>
          <w:sz w:val="24"/>
          <w:szCs w:val="24"/>
        </w:rPr>
        <w:t>кормообеспеченность</w:t>
      </w:r>
      <w:proofErr w:type="spellEnd"/>
      <w:r w:rsidR="00007002" w:rsidRPr="00A7722D">
        <w:rPr>
          <w:rFonts w:ascii="Times New Roman" w:hAnsi="Times New Roman" w:cs="Times New Roman"/>
          <w:sz w:val="24"/>
          <w:szCs w:val="24"/>
        </w:rPr>
        <w:t>, с учетом переходящих остатков и зарезервированного зернофуража составляет более 35 центнеров кормовых единиц на условную голову.</w:t>
      </w:r>
    </w:p>
    <w:p w:rsidR="00763BAD" w:rsidRPr="00A7722D" w:rsidRDefault="00763BAD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Эффективное функционирование отраслей растениеводства и животноводства, даже в условиях нестабильности на рынке сельскохозяйственной продукции, позволяет формировать вполне привлекательную экономику сельскохозяйственных предприятий. А значит и самый важный показатель – финансовое благополучие сельских </w:t>
      </w:r>
      <w:r w:rsidR="008D51F0" w:rsidRPr="00A7722D">
        <w:rPr>
          <w:rFonts w:ascii="Times New Roman" w:hAnsi="Times New Roman" w:cs="Times New Roman"/>
          <w:sz w:val="24"/>
          <w:szCs w:val="24"/>
        </w:rPr>
        <w:t>тружеников</w:t>
      </w:r>
      <w:r w:rsidRPr="00A7722D">
        <w:rPr>
          <w:rFonts w:ascii="Times New Roman" w:hAnsi="Times New Roman" w:cs="Times New Roman"/>
          <w:sz w:val="24"/>
          <w:szCs w:val="24"/>
        </w:rPr>
        <w:t>.</w:t>
      </w:r>
    </w:p>
    <w:p w:rsidR="008D51F0" w:rsidRPr="00A7722D" w:rsidRDefault="008D51F0" w:rsidP="00DC0A8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lastRenderedPageBreak/>
        <w:t>Согласно анализа бухгалтерской отчетности, представленной сельскохозяйственными организациями района по итогам работы за 9 месяцев текущего года, выручка от реализации продукции</w:t>
      </w:r>
      <w:proofErr w:type="gramStart"/>
      <w:r w:rsidRPr="00A7722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7722D">
        <w:rPr>
          <w:rFonts w:ascii="Times New Roman" w:hAnsi="Times New Roman" w:cs="Times New Roman"/>
          <w:sz w:val="24"/>
          <w:szCs w:val="24"/>
        </w:rPr>
        <w:t>товаров, работ и у</w:t>
      </w:r>
      <w:r w:rsidR="00C414D6" w:rsidRPr="00A7722D">
        <w:rPr>
          <w:rFonts w:ascii="Times New Roman" w:hAnsi="Times New Roman" w:cs="Times New Roman"/>
          <w:sz w:val="24"/>
          <w:szCs w:val="24"/>
        </w:rPr>
        <w:t xml:space="preserve">слуг составила 995 </w:t>
      </w:r>
      <w:proofErr w:type="spellStart"/>
      <w:r w:rsidR="00354B3B" w:rsidRPr="00A7722D">
        <w:rPr>
          <w:rFonts w:ascii="Times New Roman" w:hAnsi="Times New Roman" w:cs="Times New Roman"/>
          <w:sz w:val="24"/>
          <w:szCs w:val="24"/>
        </w:rPr>
        <w:t>млн</w:t>
      </w:r>
      <w:proofErr w:type="spellEnd"/>
      <w:r w:rsidR="00354B3B" w:rsidRPr="00A7722D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A7722D">
        <w:rPr>
          <w:rFonts w:ascii="Times New Roman" w:hAnsi="Times New Roman" w:cs="Times New Roman"/>
          <w:sz w:val="24"/>
          <w:szCs w:val="24"/>
        </w:rPr>
        <w:t>.</w:t>
      </w:r>
    </w:p>
    <w:p w:rsidR="008D51F0" w:rsidRPr="00A7722D" w:rsidRDefault="000038D3" w:rsidP="00DC0A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Большинство сельскохозяйственных организаций имеет положительный финансовый результат с сальдированным показателем</w:t>
      </w:r>
      <w:r w:rsidR="008B287B" w:rsidRPr="00A7722D">
        <w:rPr>
          <w:rFonts w:ascii="Times New Roman" w:hAnsi="Times New Roman" w:cs="Times New Roman"/>
          <w:sz w:val="24"/>
          <w:szCs w:val="24"/>
        </w:rPr>
        <w:t xml:space="preserve"> прибыли 54,5</w:t>
      </w:r>
      <w:r w:rsidR="004B541C" w:rsidRPr="00A7722D">
        <w:rPr>
          <w:rFonts w:ascii="Times New Roman" w:hAnsi="Times New Roman" w:cs="Times New Roman"/>
          <w:sz w:val="24"/>
          <w:szCs w:val="24"/>
        </w:rPr>
        <w:t xml:space="preserve"> млн. рублей.</w:t>
      </w:r>
    </w:p>
    <w:p w:rsidR="004B541C" w:rsidRPr="00A7722D" w:rsidRDefault="004B541C" w:rsidP="00710F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А среднемесячная заработная плата сельских тружеников района достигла 66,5 тысяч рублей, значительно превысив </w:t>
      </w:r>
      <w:r w:rsidR="001859B7" w:rsidRPr="00A7722D">
        <w:rPr>
          <w:rFonts w:ascii="Times New Roman" w:hAnsi="Times New Roman" w:cs="Times New Roman"/>
          <w:sz w:val="24"/>
          <w:szCs w:val="24"/>
        </w:rPr>
        <w:t xml:space="preserve">средне </w:t>
      </w:r>
      <w:proofErr w:type="gramStart"/>
      <w:r w:rsidR="001859B7" w:rsidRPr="00A7722D">
        <w:rPr>
          <w:rFonts w:ascii="Times New Roman" w:hAnsi="Times New Roman" w:cs="Times New Roman"/>
          <w:sz w:val="24"/>
          <w:szCs w:val="24"/>
        </w:rPr>
        <w:t>областную</w:t>
      </w:r>
      <w:proofErr w:type="gramEnd"/>
      <w:r w:rsidRPr="00A7722D">
        <w:rPr>
          <w:rFonts w:ascii="Times New Roman" w:hAnsi="Times New Roman" w:cs="Times New Roman"/>
          <w:sz w:val="24"/>
          <w:szCs w:val="24"/>
        </w:rPr>
        <w:t>.</w:t>
      </w:r>
    </w:p>
    <w:p w:rsidR="004B541C" w:rsidRPr="00A7722D" w:rsidRDefault="004B541C" w:rsidP="00710F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>Существенно влияют на показатели экономической эффективности и стабильные объёмы государственной поддержки из федерального и областного бюджетов.</w:t>
      </w:r>
      <w:r w:rsidR="00134346" w:rsidRPr="00A7722D">
        <w:rPr>
          <w:rFonts w:ascii="Times New Roman" w:hAnsi="Times New Roman" w:cs="Times New Roman"/>
          <w:sz w:val="24"/>
          <w:szCs w:val="24"/>
        </w:rPr>
        <w:t xml:space="preserve"> За 9 месяцев текущего года доведено средств государственной поддержки 59,4 млн. рублей. Общая сумма государственной поддержки сельскохозяйственным товаропроизводителям района за 2024 год оценочно составит 95 млн. рублей.</w:t>
      </w:r>
    </w:p>
    <w:p w:rsidR="004B541C" w:rsidRPr="00A7722D" w:rsidRDefault="00134346" w:rsidP="00710F2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722D">
        <w:rPr>
          <w:rFonts w:ascii="Times New Roman" w:hAnsi="Times New Roman" w:cs="Times New Roman"/>
          <w:sz w:val="24"/>
          <w:szCs w:val="24"/>
        </w:rPr>
        <w:t xml:space="preserve">Несмотря на объективные сложности, планы </w:t>
      </w:r>
      <w:proofErr w:type="spellStart"/>
      <w:r w:rsidRPr="00A7722D">
        <w:rPr>
          <w:rFonts w:ascii="Times New Roman" w:hAnsi="Times New Roman" w:cs="Times New Roman"/>
          <w:sz w:val="24"/>
          <w:szCs w:val="24"/>
        </w:rPr>
        <w:t>Колыванских</w:t>
      </w:r>
      <w:proofErr w:type="spellEnd"/>
      <w:r w:rsidRPr="00A7722D">
        <w:rPr>
          <w:rFonts w:ascii="Times New Roman" w:hAnsi="Times New Roman" w:cs="Times New Roman"/>
          <w:sz w:val="24"/>
          <w:szCs w:val="24"/>
        </w:rPr>
        <w:t xml:space="preserve"> аграриев по поддержанию устойчивого функционирования отрасли растениеводства – конструктивные, </w:t>
      </w:r>
      <w:r w:rsidR="00221186" w:rsidRPr="00A7722D">
        <w:rPr>
          <w:rFonts w:ascii="Times New Roman" w:hAnsi="Times New Roman" w:cs="Times New Roman"/>
          <w:sz w:val="24"/>
          <w:szCs w:val="24"/>
        </w:rPr>
        <w:t>настрой – умеренно позитивный.</w:t>
      </w:r>
      <w:r w:rsidR="004B541C" w:rsidRPr="00A7722D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B541C" w:rsidRPr="00A7722D" w:rsidSect="00A7722D">
      <w:footerReference w:type="default" r:id="rId6"/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45A" w:rsidRDefault="0063045A" w:rsidP="00A7722D">
      <w:pPr>
        <w:spacing w:after="0" w:line="240" w:lineRule="auto"/>
      </w:pPr>
      <w:r>
        <w:separator/>
      </w:r>
    </w:p>
  </w:endnote>
  <w:endnote w:type="continuationSeparator" w:id="0">
    <w:p w:rsidR="0063045A" w:rsidRDefault="0063045A" w:rsidP="00A77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096626"/>
      <w:docPartObj>
        <w:docPartGallery w:val="Page Numbers (Bottom of Page)"/>
        <w:docPartUnique/>
      </w:docPartObj>
    </w:sdtPr>
    <w:sdtContent>
      <w:p w:rsidR="00A7722D" w:rsidRDefault="00A7722D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7722D" w:rsidRDefault="00A7722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45A" w:rsidRDefault="0063045A" w:rsidP="00A7722D">
      <w:pPr>
        <w:spacing w:after="0" w:line="240" w:lineRule="auto"/>
      </w:pPr>
      <w:r>
        <w:separator/>
      </w:r>
    </w:p>
  </w:footnote>
  <w:footnote w:type="continuationSeparator" w:id="0">
    <w:p w:rsidR="0063045A" w:rsidRDefault="0063045A" w:rsidP="00A772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60DE"/>
    <w:rsid w:val="000038D3"/>
    <w:rsid w:val="00007002"/>
    <w:rsid w:val="000333F8"/>
    <w:rsid w:val="00061287"/>
    <w:rsid w:val="000D121F"/>
    <w:rsid w:val="00121270"/>
    <w:rsid w:val="00133A3A"/>
    <w:rsid w:val="00134346"/>
    <w:rsid w:val="001859B7"/>
    <w:rsid w:val="00206134"/>
    <w:rsid w:val="00221186"/>
    <w:rsid w:val="00287BC8"/>
    <w:rsid w:val="00296C05"/>
    <w:rsid w:val="002B34FB"/>
    <w:rsid w:val="002C4C7B"/>
    <w:rsid w:val="00322A7D"/>
    <w:rsid w:val="00322D00"/>
    <w:rsid w:val="00354B3B"/>
    <w:rsid w:val="003660DE"/>
    <w:rsid w:val="003B778F"/>
    <w:rsid w:val="003D4150"/>
    <w:rsid w:val="003F5D1F"/>
    <w:rsid w:val="00412522"/>
    <w:rsid w:val="00426612"/>
    <w:rsid w:val="004B541C"/>
    <w:rsid w:val="00517216"/>
    <w:rsid w:val="00556F17"/>
    <w:rsid w:val="0063045A"/>
    <w:rsid w:val="00633A3D"/>
    <w:rsid w:val="0068542E"/>
    <w:rsid w:val="006A2858"/>
    <w:rsid w:val="006C250E"/>
    <w:rsid w:val="006E0202"/>
    <w:rsid w:val="00710F21"/>
    <w:rsid w:val="0071587A"/>
    <w:rsid w:val="0073423A"/>
    <w:rsid w:val="00763BAD"/>
    <w:rsid w:val="007B223B"/>
    <w:rsid w:val="007C15DD"/>
    <w:rsid w:val="007D415E"/>
    <w:rsid w:val="0085187C"/>
    <w:rsid w:val="008526E8"/>
    <w:rsid w:val="00855C82"/>
    <w:rsid w:val="008B287B"/>
    <w:rsid w:val="008D51F0"/>
    <w:rsid w:val="0091697B"/>
    <w:rsid w:val="00917654"/>
    <w:rsid w:val="00965216"/>
    <w:rsid w:val="009712E9"/>
    <w:rsid w:val="00A7722D"/>
    <w:rsid w:val="00AB037B"/>
    <w:rsid w:val="00AF385D"/>
    <w:rsid w:val="00AF5021"/>
    <w:rsid w:val="00B029C5"/>
    <w:rsid w:val="00B412F1"/>
    <w:rsid w:val="00B93DB7"/>
    <w:rsid w:val="00B95725"/>
    <w:rsid w:val="00BB43D4"/>
    <w:rsid w:val="00BE384D"/>
    <w:rsid w:val="00BE6E18"/>
    <w:rsid w:val="00C414D6"/>
    <w:rsid w:val="00C86CA5"/>
    <w:rsid w:val="00CE32B5"/>
    <w:rsid w:val="00D96100"/>
    <w:rsid w:val="00DC0A8F"/>
    <w:rsid w:val="00DD7C95"/>
    <w:rsid w:val="00E530BA"/>
    <w:rsid w:val="00E87423"/>
    <w:rsid w:val="00E919BB"/>
    <w:rsid w:val="00EA1170"/>
    <w:rsid w:val="00EB30AD"/>
    <w:rsid w:val="00ED441E"/>
    <w:rsid w:val="00EE197C"/>
    <w:rsid w:val="00F15D7D"/>
    <w:rsid w:val="00FB2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1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77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7722D"/>
  </w:style>
  <w:style w:type="paragraph" w:styleId="a5">
    <w:name w:val="footer"/>
    <w:basedOn w:val="a"/>
    <w:link w:val="a6"/>
    <w:uiPriority w:val="99"/>
    <w:unhideWhenUsed/>
    <w:rsid w:val="00A77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77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Юстус Неля Александровна</cp:lastModifiedBy>
  <cp:revision>2</cp:revision>
  <cp:lastPrinted>2024-12-11T11:10:00Z</cp:lastPrinted>
  <dcterms:created xsi:type="dcterms:W3CDTF">2024-12-13T02:11:00Z</dcterms:created>
  <dcterms:modified xsi:type="dcterms:W3CDTF">2024-12-13T02:11:00Z</dcterms:modified>
</cp:coreProperties>
</file>